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56" w:rsidRPr="0018666D" w:rsidRDefault="00B50B56">
      <w:pPr>
        <w:pStyle w:val="ConsPlusNormal"/>
        <w:jc w:val="both"/>
        <w:outlineLvl w:val="0"/>
      </w:pPr>
    </w:p>
    <w:p w:rsidR="00B50B56" w:rsidRPr="0018666D" w:rsidRDefault="00B50B56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:rsidR="00B50B56" w:rsidRPr="0018666D" w:rsidRDefault="00B50B56">
      <w:pPr>
        <w:pStyle w:val="ConsPlusTitle"/>
        <w:jc w:val="center"/>
      </w:pPr>
    </w:p>
    <w:p w:rsidR="00B50B56" w:rsidRPr="0018666D" w:rsidRDefault="00B50B56">
      <w:pPr>
        <w:pStyle w:val="ConsPlusTitle"/>
        <w:jc w:val="center"/>
      </w:pPr>
      <w:r w:rsidRPr="0018666D">
        <w:t>РАСПОРЯЖЕНИЕ</w:t>
      </w:r>
    </w:p>
    <w:p w:rsidR="00B50B56" w:rsidRPr="0018666D" w:rsidRDefault="00B50B56">
      <w:pPr>
        <w:pStyle w:val="ConsPlusTitle"/>
        <w:jc w:val="center"/>
      </w:pPr>
      <w:r w:rsidRPr="0018666D">
        <w:t>от 12 октября 2019 г. N 2406-р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1. Утвердить: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</w:t>
      </w:r>
      <w:r w:rsidRPr="0018666D">
        <w:t>ю</w:t>
      </w:r>
      <w:r w:rsidRPr="0018666D">
        <w:t xml:space="preserve"> N 2;</w:t>
      </w:r>
    </w:p>
    <w:p w:rsidR="00B50B56" w:rsidRPr="0018666D" w:rsidRDefault="00B50B56">
      <w:pPr>
        <w:pStyle w:val="ConsPlusNormal"/>
        <w:jc w:val="both"/>
      </w:pPr>
      <w:r w:rsidRPr="0018666D">
        <w:t>(перечень утратил силу. - Распоряжение Правительства РФ от 23.11.2020 N 3073-р)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B50B56" w:rsidRPr="0018666D" w:rsidRDefault="00B50B56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B50B56" w:rsidRPr="0018666D" w:rsidRDefault="00B50B56">
      <w:pPr>
        <w:pStyle w:val="ConsPlusNormal"/>
        <w:spacing w:before="220"/>
        <w:ind w:firstLine="540"/>
        <w:jc w:val="both"/>
      </w:pPr>
      <w:r w:rsidRPr="0018666D">
        <w:t>3. Настоящее распоряжение вступает в силу с 1 января 2020 г.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</w:pPr>
      <w:r w:rsidRPr="0018666D">
        <w:t>Председатель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Д.МЕДВЕДЕВ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1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0" w:name="P33"/>
      <w:bookmarkEnd w:id="0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B50B56" w:rsidRPr="0018666D" w:rsidRDefault="00B50B56">
      <w:pPr>
        <w:pStyle w:val="ConsPlusTitle"/>
        <w:jc w:val="center"/>
      </w:pPr>
      <w:r w:rsidRPr="0018666D">
        <w:lastRenderedPageBreak/>
        <w:t>ДЛЯ МЕДИЦИНСКОГО ПРИМЕНЕНИЯ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лиофилизированные;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ректальная;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инсулин растворимый (человеческий </w:t>
            </w:r>
            <w:r w:rsidRPr="0018666D"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губка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лактата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хлорида раствор сложный</w:t>
            </w:r>
          </w:p>
          <w:p w:rsidR="00B50B56" w:rsidRPr="0018666D" w:rsidRDefault="00B50B56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растворы с </w:t>
            </w:r>
            <w:r w:rsidRPr="0018666D">
              <w:lastRenderedPageBreak/>
              <w:t>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кардиотонические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пленки для наклеивания на десну;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раствор для внутривенного, внутримышечного и </w:t>
            </w:r>
            <w:r w:rsidRPr="0018666D">
              <w:lastRenderedPageBreak/>
              <w:t>парабульбарного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внутривенного и внутриартериального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</w:t>
            </w:r>
          </w:p>
          <w:p w:rsidR="00B50B56" w:rsidRPr="0018666D" w:rsidRDefault="00B50B56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</w:t>
            </w:r>
          </w:p>
          <w:p w:rsidR="00B50B56" w:rsidRPr="0018666D" w:rsidRDefault="00B50B56">
            <w:pPr>
              <w:pStyle w:val="ConsPlusNormal"/>
            </w:pPr>
            <w:r w:rsidRPr="0018666D">
              <w:t>ангиотензина II в комбинации</w:t>
            </w:r>
          </w:p>
          <w:p w:rsidR="00B50B56" w:rsidRPr="0018666D" w:rsidRDefault="00B50B56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препараты, способствующие </w:t>
            </w:r>
            <w:r w:rsidRPr="0018666D">
              <w:lastRenderedPageBreak/>
              <w:t>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утеротонизирующие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раствора для внутримышечного и </w:t>
            </w:r>
            <w:r w:rsidRPr="0018666D">
              <w:lastRenderedPageBreak/>
              <w:t>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таблетки-лиофилизат;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B50B56" w:rsidRPr="0018666D" w:rsidRDefault="00B50B56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ампициллин + </w:t>
            </w:r>
            <w:r w:rsidRPr="0018666D">
              <w:lastRenderedPageBreak/>
              <w:t>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</w:t>
            </w:r>
            <w:r w:rsidRPr="0018666D">
              <w:lastRenderedPageBreak/>
              <w:t>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B50B56" w:rsidRPr="0018666D" w:rsidRDefault="00B50B56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тиоуреидоиминометилпиридиния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изониазид + </w:t>
            </w:r>
            <w:r w:rsidRPr="0018666D"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глазная;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таблеток набор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биктегравир + </w:t>
            </w:r>
            <w:r w:rsidRPr="0018666D">
              <w:lastRenderedPageBreak/>
              <w:t>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лиофилизат для приготовления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алкалоиды барвинка и их </w:t>
            </w:r>
            <w:r w:rsidRPr="0018666D"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лиофилизат для приготовления </w:t>
            </w:r>
            <w:r w:rsidRPr="0018666D">
              <w:lastRenderedPageBreak/>
              <w:t>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концентрат для приготовления </w:t>
            </w:r>
            <w:r w:rsidRPr="0018666D">
              <w:lastRenderedPageBreak/>
              <w:t>раствора для внутрисосудистого и внутрипузырного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порошок для приготовления концентрата для приготовления </w:t>
            </w:r>
            <w:r w:rsidRPr="0018666D">
              <w:lastRenderedPageBreak/>
              <w:t>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мягкие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таблетки, покрытые пленочной </w:t>
            </w:r>
            <w:r w:rsidRPr="0018666D">
              <w:lastRenderedPageBreak/>
              <w:t>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некроза опухоли альфа-1</w:t>
            </w:r>
          </w:p>
          <w:p w:rsidR="00B50B56" w:rsidRPr="0018666D" w:rsidRDefault="00B50B56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имплантат;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мягкие;</w:t>
            </w:r>
          </w:p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газ сжатый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суспензия для приема внутрь (для </w:t>
            </w:r>
            <w:r w:rsidRPr="0018666D">
              <w:lastRenderedPageBreak/>
              <w:t>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 пролонгированного действия,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таблетки, диспергируемые в полости </w:t>
            </w:r>
            <w:r w:rsidRPr="0018666D">
              <w:lastRenderedPageBreak/>
              <w:t>рта;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защечные;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метионил-глутамил-гистидил-</w:t>
            </w:r>
            <w:r w:rsidRPr="0018666D">
              <w:lastRenderedPageBreak/>
              <w:t>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противомалярийные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капли назальные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вилантерол + </w:t>
            </w:r>
            <w:r w:rsidRPr="0018666D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 xml:space="preserve">порошок для ингаляций </w:t>
            </w:r>
            <w:r w:rsidRPr="0018666D">
              <w:lastRenderedPageBreak/>
              <w:t>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назальные;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 кишечнорастворимые;</w:t>
            </w:r>
          </w:p>
          <w:p w:rsidR="00B50B56" w:rsidRPr="0018666D" w:rsidRDefault="00B50B56">
            <w:pPr>
              <w:pStyle w:val="ConsPlusNormal"/>
            </w:pPr>
            <w:r w:rsidRPr="0018666D">
              <w:t xml:space="preserve">порошок для ингаляций </w:t>
            </w:r>
            <w:r w:rsidRPr="0018666D">
              <w:lastRenderedPageBreak/>
              <w:t>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противокашлевые </w:t>
            </w:r>
            <w:r w:rsidRPr="0018666D"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B50B56" w:rsidRPr="0018666D" w:rsidRDefault="00B50B56">
            <w:pPr>
              <w:pStyle w:val="ConsPlusNormal"/>
            </w:pPr>
            <w:r w:rsidRPr="0018666D">
              <w:t>пастилки;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для рассасывания;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 шипучие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ингибиторы </w:t>
            </w:r>
            <w:r w:rsidRPr="0018666D">
              <w:lastRenderedPageBreak/>
              <w:t>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ушные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диспергируемые;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комплекс </w:t>
            </w:r>
            <w:r w:rsidR="0018666D" w:rsidRPr="0018666D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40473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40473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66D">
              <w:t>-железа (III) оксигидроксида, сахарозы</w:t>
            </w:r>
          </w:p>
          <w:p w:rsidR="00B50B56" w:rsidRPr="0018666D" w:rsidRDefault="00B50B56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капсулы;</w:t>
            </w:r>
          </w:p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другие нелечебные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lastRenderedPageBreak/>
        <w:t>Приложение N 2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1" w:name="P4744"/>
      <w:bookmarkEnd w:id="1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:rsidR="00B50B56" w:rsidRPr="0018666D" w:rsidRDefault="00B50B56">
      <w:pPr>
        <w:pStyle w:val="ConsPlusTitle"/>
        <w:jc w:val="center"/>
      </w:pPr>
      <w:r w:rsidRPr="0018666D">
        <w:t>В ТОМ ЧИСЛЕ ЛЕКАРСТВЕННЫХ ПРЕПАРАТОВ ДЛЯ МЕДИЦИНСКОГО</w:t>
      </w:r>
    </w:p>
    <w:p w:rsidR="00B50B56" w:rsidRPr="0018666D" w:rsidRDefault="00B50B56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:rsidR="00B50B56" w:rsidRPr="0018666D" w:rsidRDefault="00B50B56">
      <w:pPr>
        <w:pStyle w:val="ConsPlusTitle"/>
        <w:jc w:val="center"/>
      </w:pPr>
      <w:r w:rsidRPr="0018666D">
        <w:t>МЕДИЦИНСКИХ ОРГАНИЗАЦИЙ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3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2" w:name="P4759"/>
      <w:bookmarkStart w:id="3" w:name="_GoBack"/>
      <w:bookmarkEnd w:id="2"/>
      <w:bookmarkEnd w:id="3"/>
      <w:r w:rsidRPr="0018666D">
        <w:t>ПЕРЕЧЕНЬ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B50B56" w:rsidRPr="0018666D" w:rsidRDefault="00B50B56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B50B56" w:rsidRPr="0018666D" w:rsidRDefault="00B50B56">
      <w:pPr>
        <w:pStyle w:val="ConsPlusTitle"/>
        <w:jc w:val="center"/>
      </w:pPr>
      <w:r w:rsidRPr="0018666D">
        <w:t>ГИПОФИЗАРНЫМ НАНИЗМОМ, БОЛЕЗНЬЮ ГОШЕ, ЗЛОКАЧЕСТВЕННЫМИ</w:t>
      </w:r>
    </w:p>
    <w:p w:rsidR="00B50B56" w:rsidRPr="0018666D" w:rsidRDefault="00B50B56">
      <w:pPr>
        <w:pStyle w:val="ConsPlusTitle"/>
        <w:jc w:val="center"/>
      </w:pPr>
      <w:r w:rsidRPr="0018666D">
        <w:t>НОВООБРАЗОВАНИЯМИ ЛИМФОИДНОЙ, КРОВЕТВОРНОЙ И РОДСТВЕННЫХ</w:t>
      </w:r>
    </w:p>
    <w:p w:rsidR="00B50B56" w:rsidRPr="0018666D" w:rsidRDefault="00B50B56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B50B56" w:rsidRPr="0018666D" w:rsidRDefault="00B50B56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B50B56" w:rsidRPr="0018666D" w:rsidRDefault="00B50B56">
      <w:pPr>
        <w:pStyle w:val="ConsPlusTitle"/>
        <w:jc w:val="center"/>
      </w:pPr>
      <w:r w:rsidRPr="0018666D">
        <w:t>МУКОПОЛИСАХАРИДОЗОМ I, II И VI ТИПОВ, АПЛАСТИЧЕСКОЙ АНЕМИЕЙ</w:t>
      </w:r>
    </w:p>
    <w:p w:rsidR="00B50B56" w:rsidRPr="0018666D" w:rsidRDefault="00B50B56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B50B56" w:rsidRPr="0018666D" w:rsidRDefault="00B50B56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B50B56" w:rsidRPr="0018666D" w:rsidRDefault="00B50B56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гемофилией</w:t>
      </w:r>
    </w:p>
    <w:p w:rsidR="00B50B56" w:rsidRPr="0018666D" w:rsidRDefault="00B50B56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нонаког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симоктоког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эптаког альфа (активированный)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эмицизумаб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муковисцидозом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дорназа альфа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гипофизарным нанизмом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соматропин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болезнью Гоше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имиглюцераза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злокачественными новообразованиями лимфоидной,</w:t>
      </w:r>
    </w:p>
    <w:p w:rsidR="00B50B56" w:rsidRPr="0018666D" w:rsidRDefault="00B50B56">
      <w:pPr>
        <w:pStyle w:val="ConsPlusTitle"/>
        <w:jc w:val="center"/>
      </w:pPr>
      <w:r w:rsidRPr="0018666D">
        <w:t>кроветворной и родственных им тканей (хронический</w:t>
      </w:r>
    </w:p>
    <w:p w:rsidR="00B50B56" w:rsidRPr="0018666D" w:rsidRDefault="00B50B56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:rsidR="00B50B56" w:rsidRPr="0018666D" w:rsidRDefault="00B50B56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:rsidR="00B50B56" w:rsidRPr="0018666D" w:rsidRDefault="00B50B56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:rsidR="00B50B56" w:rsidRPr="0018666D" w:rsidRDefault="00B50B56">
      <w:pPr>
        <w:pStyle w:val="ConsPlusTitle"/>
        <w:jc w:val="center"/>
      </w:pPr>
      <w:r w:rsidRPr="0018666D">
        <w:t>ядрами (диффузная) неходжкинская лимфома, крупноклеточная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:rsidR="00B50B56" w:rsidRPr="0018666D" w:rsidRDefault="00B50B56">
      <w:pPr>
        <w:pStyle w:val="ConsPlusTitle"/>
        <w:jc w:val="center"/>
      </w:pPr>
      <w:r w:rsidRPr="0018666D">
        <w:t>(диффузная) неходжкинская лимфома, другие типы диффузных</w:t>
      </w:r>
    </w:p>
    <w:p w:rsidR="00B50B56" w:rsidRPr="0018666D" w:rsidRDefault="00B50B56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:rsidR="00B50B56" w:rsidRPr="0018666D" w:rsidRDefault="00B50B56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:rsidR="00B50B56" w:rsidRPr="0018666D" w:rsidRDefault="00B50B56">
      <w:pPr>
        <w:pStyle w:val="ConsPlusTitle"/>
        <w:jc w:val="center"/>
      </w:pPr>
      <w:r w:rsidRPr="0018666D">
        <w:t>лимфомы, хронический лимфоцитарный лейкоз)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флударабин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даратумумаб</w:t>
            </w:r>
          </w:p>
          <w:p w:rsidR="00B50B56" w:rsidRPr="0018666D" w:rsidRDefault="00B50B56">
            <w:pPr>
              <w:pStyle w:val="ConsPlusNormal"/>
            </w:pPr>
            <w:r w:rsidRPr="0018666D">
              <w:lastRenderedPageBreak/>
              <w:t>ритуксимаб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иматиниб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рассеянным склерозом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интерферон бета-1b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противоопухолевые препараты и </w:t>
            </w:r>
            <w:r w:rsidRPr="0018666D"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микофеноловая кислота</w:t>
            </w:r>
          </w:p>
          <w:p w:rsidR="00B50B56" w:rsidRPr="0018666D" w:rsidRDefault="00B50B56">
            <w:pPr>
              <w:pStyle w:val="ConsPlusNormal"/>
            </w:pPr>
            <w:r w:rsidRPr="0018666D">
              <w:t>эверолимус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такролимус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гемолитико-уремическим синдромом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экулизумаб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адалимумаб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этанерцепт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канакинумаб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тоцилизумаб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ларонидаза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II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мукополисахаридозом VI типа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галсульфаза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апластической анемией неуточненной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B56" w:rsidRPr="0018666D" w:rsidRDefault="00B50B56">
            <w:pPr>
              <w:pStyle w:val="ConsPlusNormal"/>
            </w:pPr>
            <w:r w:rsidRPr="0018666D">
              <w:t>циклоспорин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B50B56" w:rsidRPr="0018666D" w:rsidRDefault="00B50B56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B50B56" w:rsidRPr="0018666D" w:rsidRDefault="00B50B56">
      <w:pPr>
        <w:pStyle w:val="ConsPlusTitle"/>
        <w:jc w:val="center"/>
      </w:pPr>
      <w:r w:rsidRPr="0018666D">
        <w:t>VII (лабильного), X (Стюарта - Прауэра)</w:t>
      </w:r>
    </w:p>
    <w:p w:rsidR="00B50B56" w:rsidRPr="0018666D" w:rsidRDefault="00B50B56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0B56" w:rsidRPr="0018666D" w:rsidRDefault="00B50B56">
            <w:pPr>
              <w:pStyle w:val="ConsPlusNormal"/>
            </w:pPr>
            <w:r w:rsidRPr="0018666D">
              <w:t>эптаког альфа (активированный)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right"/>
        <w:outlineLvl w:val="0"/>
      </w:pPr>
      <w:r w:rsidRPr="0018666D">
        <w:t>Приложение N 4</w:t>
      </w:r>
    </w:p>
    <w:p w:rsidR="00B50B56" w:rsidRPr="0018666D" w:rsidRDefault="00B50B56">
      <w:pPr>
        <w:pStyle w:val="ConsPlusNormal"/>
        <w:jc w:val="right"/>
      </w:pPr>
      <w:r w:rsidRPr="0018666D">
        <w:t>к распоряжению Правительства</w:t>
      </w:r>
    </w:p>
    <w:p w:rsidR="00B50B56" w:rsidRPr="0018666D" w:rsidRDefault="00B50B56">
      <w:pPr>
        <w:pStyle w:val="ConsPlusNormal"/>
        <w:jc w:val="right"/>
      </w:pPr>
      <w:r w:rsidRPr="0018666D">
        <w:t>Российской Федерации</w:t>
      </w:r>
    </w:p>
    <w:p w:rsidR="00B50B56" w:rsidRPr="0018666D" w:rsidRDefault="00B50B56">
      <w:pPr>
        <w:pStyle w:val="ConsPlusNormal"/>
        <w:jc w:val="right"/>
      </w:pPr>
      <w:r w:rsidRPr="0018666D">
        <w:t>от 12 октября 2019 г. N 2406-р</w:t>
      </w: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</w:pPr>
      <w:bookmarkStart w:id="4" w:name="P5162"/>
      <w:bookmarkEnd w:id="4"/>
      <w:r w:rsidRPr="0018666D">
        <w:t>МИНИМАЛЬНЫЙ АССОРТИМЕНТ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B50B56" w:rsidRPr="0018666D" w:rsidRDefault="00B50B56">
      <w:pPr>
        <w:pStyle w:val="ConsPlusTitle"/>
        <w:jc w:val="center"/>
      </w:pPr>
      <w:r w:rsidRPr="0018666D">
        <w:t>МЕДИЦИНСКОЙ ПОМОЩИ</w:t>
      </w:r>
    </w:p>
    <w:p w:rsidR="00B50B56" w:rsidRPr="0018666D" w:rsidRDefault="00B50B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8666D" w:rsidRPr="001866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B50B56" w:rsidRPr="0018666D" w:rsidRDefault="00B50B56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B56" w:rsidRPr="0018666D" w:rsidRDefault="00B50B56">
            <w:pPr>
              <w:spacing w:after="1" w:line="0" w:lineRule="atLeast"/>
            </w:pP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:rsidR="00B50B56" w:rsidRPr="0018666D" w:rsidRDefault="00B50B56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:rsidR="00B50B56" w:rsidRPr="0018666D" w:rsidRDefault="00B50B56">
      <w:pPr>
        <w:pStyle w:val="ConsPlusTitle"/>
        <w:jc w:val="center"/>
      </w:pPr>
      <w:r w:rsidRPr="0018666D">
        <w:t>лекарственных препаратов)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гиполипидемические </w:t>
            </w:r>
            <w:r w:rsidRPr="0018666D"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капли глазные 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капли ушные;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B50B56" w:rsidRPr="0018666D" w:rsidRDefault="00B50B56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B50B56" w:rsidRPr="0018666D" w:rsidRDefault="00B50B56">
      <w:pPr>
        <w:pStyle w:val="ConsPlusTitle"/>
        <w:jc w:val="center"/>
      </w:pPr>
      <w:r w:rsidRPr="0018666D">
        <w:t>на фармацевтическую деятельность</w:t>
      </w:r>
    </w:p>
    <w:p w:rsidR="00B50B56" w:rsidRPr="0018666D" w:rsidRDefault="00B50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8666D" w:rsidRPr="0018666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драже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гель вагинальный,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 вагинальные,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крем для наружного применения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капли глазные;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капсулы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таблетки;</w:t>
            </w:r>
          </w:p>
          <w:p w:rsidR="00B50B56" w:rsidRPr="0018666D" w:rsidRDefault="00B50B56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B50B56" w:rsidRPr="0018666D" w:rsidRDefault="00B50B56">
            <w:pPr>
              <w:pStyle w:val="ConsPlusNormal"/>
            </w:pPr>
            <w:r w:rsidRPr="0018666D">
              <w:t>суппозитории ректальные;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муколитические </w:t>
            </w:r>
            <w:r w:rsidRPr="0018666D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 xml:space="preserve">гранулы для приготовления </w:t>
            </w:r>
            <w:r w:rsidRPr="0018666D">
              <w:lastRenderedPageBreak/>
              <w:t>раствора для приема внутрь</w:t>
            </w:r>
          </w:p>
          <w:p w:rsidR="00B50B56" w:rsidRPr="0018666D" w:rsidRDefault="00B50B56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сироп для приема внутрь;</w:t>
            </w:r>
          </w:p>
          <w:p w:rsidR="00B50B56" w:rsidRPr="0018666D" w:rsidRDefault="00B50B56">
            <w:pPr>
              <w:pStyle w:val="ConsPlusNormal"/>
            </w:pPr>
            <w:r w:rsidRPr="0018666D">
              <w:t>таблетки</w:t>
            </w: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18666D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B56" w:rsidRPr="0018666D" w:rsidRDefault="00B50B56">
            <w:pPr>
              <w:pStyle w:val="ConsPlusNormal"/>
            </w:pPr>
          </w:p>
        </w:tc>
      </w:tr>
      <w:tr w:rsidR="00B50B56" w:rsidRPr="001866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56" w:rsidRPr="0018666D" w:rsidRDefault="00B50B56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jc w:val="both"/>
      </w:pPr>
    </w:p>
    <w:p w:rsidR="00B50B56" w:rsidRPr="0018666D" w:rsidRDefault="00B5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DCF" w:rsidRPr="0018666D" w:rsidRDefault="003D2DCF"/>
    <w:sectPr w:rsidR="003D2DCF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56"/>
    <w:rsid w:val="0018666D"/>
    <w:rsid w:val="003D2DCF"/>
    <w:rsid w:val="00B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C1662-E729-4B44-8004-2B6D286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B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18642</Words>
  <Characters>106262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Браташ Екатерина Дмитриевна</cp:lastModifiedBy>
  <cp:revision>2</cp:revision>
  <dcterms:created xsi:type="dcterms:W3CDTF">2022-03-04T08:04:00Z</dcterms:created>
  <dcterms:modified xsi:type="dcterms:W3CDTF">2022-03-04T08:04:00Z</dcterms:modified>
</cp:coreProperties>
</file>